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6EC" w:rsidRDefault="004468E1" w:rsidP="008203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6EC">
        <w:rPr>
          <w:rFonts w:ascii="Times New Roman" w:hAnsi="Times New Roman" w:cs="Times New Roman"/>
          <w:b/>
          <w:sz w:val="28"/>
          <w:szCs w:val="28"/>
        </w:rPr>
        <w:t>Интеллектуальная игра для детей старшего дошкольного возраста «</w:t>
      </w:r>
      <w:proofErr w:type="spellStart"/>
      <w:r w:rsidRPr="00FE76EC">
        <w:rPr>
          <w:rFonts w:ascii="Times New Roman" w:hAnsi="Times New Roman" w:cs="Times New Roman"/>
          <w:b/>
          <w:sz w:val="28"/>
          <w:szCs w:val="28"/>
        </w:rPr>
        <w:t>Брейн</w:t>
      </w:r>
      <w:proofErr w:type="spellEnd"/>
      <w:r w:rsidRPr="00FE76EC">
        <w:rPr>
          <w:rFonts w:ascii="Times New Roman" w:hAnsi="Times New Roman" w:cs="Times New Roman"/>
          <w:b/>
          <w:sz w:val="28"/>
          <w:szCs w:val="28"/>
        </w:rPr>
        <w:t xml:space="preserve"> - ринг»</w:t>
      </w:r>
    </w:p>
    <w:p w:rsidR="00C93DD9" w:rsidRPr="00FE76EC" w:rsidRDefault="00C93DD9" w:rsidP="00FE76E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E76EC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82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 познавательной  активности, внимания</w:t>
      </w:r>
      <w:r w:rsidR="00C93D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мышления через игру  интеллектуальной направленности.</w:t>
      </w:r>
    </w:p>
    <w:p w:rsidR="004468E1" w:rsidRPr="0014582B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82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поддерживать интерес к интеллектуальной деятельности, </w:t>
      </w:r>
      <w:r w:rsidR="00C93DD9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елание играть, проявлять настойчивость, целеустремленность, взаимопомощь;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умение работать </w:t>
      </w:r>
      <w:r w:rsidR="00C93DD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команде;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закреплению знаний, способов действий.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82B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табло с цифрами от 0 до 5 для показа счета игры, таблички с названиями команд, слайды для сказок, два конверта с примерами, бочонок с цифрами, черный ящик,</w:t>
      </w:r>
      <w:r w:rsidR="00C93DD9">
        <w:rPr>
          <w:rFonts w:ascii="Times New Roman" w:hAnsi="Times New Roman" w:cs="Times New Roman"/>
          <w:sz w:val="28"/>
          <w:szCs w:val="28"/>
        </w:rPr>
        <w:t xml:space="preserve"> </w:t>
      </w:r>
      <w:r w:rsidR="00AB3A19">
        <w:rPr>
          <w:rFonts w:ascii="Times New Roman" w:hAnsi="Times New Roman" w:cs="Times New Roman"/>
          <w:sz w:val="28"/>
          <w:szCs w:val="28"/>
        </w:rPr>
        <w:t xml:space="preserve">мочалка, </w:t>
      </w:r>
      <w:r>
        <w:rPr>
          <w:rFonts w:ascii="Times New Roman" w:hAnsi="Times New Roman" w:cs="Times New Roman"/>
          <w:sz w:val="28"/>
          <w:szCs w:val="28"/>
        </w:rPr>
        <w:t xml:space="preserve"> видео вопрос для команды соперников, вопросы для капитанов,</w:t>
      </w:r>
      <w:r w:rsidR="000C3BEE">
        <w:rPr>
          <w:rFonts w:ascii="Times New Roman" w:hAnsi="Times New Roman" w:cs="Times New Roman"/>
          <w:sz w:val="28"/>
          <w:szCs w:val="28"/>
        </w:rPr>
        <w:t xml:space="preserve"> два флажка</w:t>
      </w:r>
      <w:r w:rsidR="00AB3A1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медали за второе место, медали победителей, музыкальная заставка, звук гонга.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82B">
        <w:rPr>
          <w:rFonts w:ascii="Times New Roman" w:hAnsi="Times New Roman" w:cs="Times New Roman"/>
          <w:b/>
          <w:sz w:val="28"/>
          <w:szCs w:val="28"/>
        </w:rPr>
        <w:t>Форма работы:</w:t>
      </w:r>
      <w:r>
        <w:rPr>
          <w:rFonts w:ascii="Times New Roman" w:hAnsi="Times New Roman" w:cs="Times New Roman"/>
          <w:sz w:val="28"/>
          <w:szCs w:val="28"/>
        </w:rPr>
        <w:t xml:space="preserve"> фронтальная, индивидуальная.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82B">
        <w:rPr>
          <w:rFonts w:ascii="Times New Roman" w:hAnsi="Times New Roman" w:cs="Times New Roman"/>
          <w:b/>
          <w:sz w:val="28"/>
          <w:szCs w:val="28"/>
        </w:rPr>
        <w:t>Возрастная категория:</w:t>
      </w:r>
      <w:r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8E1" w:rsidRPr="00FE76EC" w:rsidRDefault="00FE76EC" w:rsidP="00FE76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4468E1" w:rsidRPr="00A72A78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 всем присутствующим в зале! Мы рады приветствовать Вас на нашем турнире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брейн-рингу</w:t>
      </w:r>
      <w:proofErr w:type="spellEnd"/>
      <w:r>
        <w:rPr>
          <w:rFonts w:ascii="Times New Roman" w:hAnsi="Times New Roman" w:cs="Times New Roman"/>
          <w:sz w:val="28"/>
          <w:szCs w:val="28"/>
        </w:rPr>
        <w:t>. В турнире принимают участие две команды. Команда  старшей группы. Встречаем! (Звучит музыкальная  заставка)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</w:t>
      </w:r>
      <w:r w:rsidR="00C93DD9">
        <w:rPr>
          <w:rFonts w:ascii="Times New Roman" w:hAnsi="Times New Roman" w:cs="Times New Roman"/>
          <w:sz w:val="28"/>
          <w:szCs w:val="28"/>
        </w:rPr>
        <w:t xml:space="preserve"> участников представить команду (дети говорят название команды и девиз).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команда подготовительной к школе группы. Встречаем! (Звучит музыкальная  заставка)</w:t>
      </w:r>
    </w:p>
    <w:p w:rsidR="00C93DD9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</w:t>
      </w:r>
      <w:r w:rsidR="00C93DD9">
        <w:rPr>
          <w:rFonts w:ascii="Times New Roman" w:hAnsi="Times New Roman" w:cs="Times New Roman"/>
          <w:sz w:val="28"/>
          <w:szCs w:val="28"/>
        </w:rPr>
        <w:t xml:space="preserve"> участников представить команду  (дети говорят название команды и девиз).</w:t>
      </w:r>
    </w:p>
    <w:p w:rsidR="004468E1" w:rsidRDefault="00C93DD9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Занимаем свои места (команды проходят за свои столы).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игрой команд будет внимательно следить уважаемое жюри (представляются члены жюри).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8E0">
        <w:rPr>
          <w:rFonts w:ascii="Times New Roman" w:hAnsi="Times New Roman" w:cs="Times New Roman"/>
          <w:sz w:val="28"/>
          <w:szCs w:val="28"/>
        </w:rPr>
        <w:t>Итак, внимание, напоминаю правила игры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Брейн-ринг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3B78E0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proofErr w:type="gramStart"/>
      <w:r w:rsidRPr="003B78E0">
        <w:rPr>
          <w:rFonts w:ascii="Times New Roman" w:hAnsi="Times New Roman" w:cs="Times New Roman"/>
          <w:sz w:val="28"/>
          <w:szCs w:val="28"/>
        </w:rPr>
        <w:t>бр</w:t>
      </w:r>
      <w:r w:rsidR="00AB3A19">
        <w:rPr>
          <w:rFonts w:ascii="Times New Roman" w:hAnsi="Times New Roman" w:cs="Times New Roman"/>
          <w:sz w:val="28"/>
          <w:szCs w:val="28"/>
        </w:rPr>
        <w:t>ей-ринг</w:t>
      </w:r>
      <w:proofErr w:type="spellEnd"/>
      <w:proofErr w:type="gramEnd"/>
      <w:r w:rsidR="00AB3A19">
        <w:rPr>
          <w:rFonts w:ascii="Times New Roman" w:hAnsi="Times New Roman" w:cs="Times New Roman"/>
          <w:sz w:val="28"/>
          <w:szCs w:val="28"/>
        </w:rPr>
        <w:t xml:space="preserve"> играют две команды знато</w:t>
      </w:r>
      <w:r w:rsidRPr="003B78E0">
        <w:rPr>
          <w:rFonts w:ascii="Times New Roman" w:hAnsi="Times New Roman" w:cs="Times New Roman"/>
          <w:sz w:val="28"/>
          <w:szCs w:val="28"/>
        </w:rPr>
        <w:t xml:space="preserve">ков. </w:t>
      </w:r>
      <w:r>
        <w:rPr>
          <w:rFonts w:ascii="Times New Roman" w:hAnsi="Times New Roman" w:cs="Times New Roman"/>
          <w:sz w:val="28"/>
          <w:szCs w:val="28"/>
        </w:rPr>
        <w:t xml:space="preserve">Игру выигрывает команда, которая наберет наибольшее количество победных очков.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состоит из пяти раундов. В каждом раунде команды выполняют задание.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Чья команда правильно выполняет задание, та получает одно очко. Если обе команды не справляются с заданием, то очки сгорают.</w:t>
      </w:r>
    </w:p>
    <w:p w:rsidR="004468E1" w:rsidRPr="003B78E0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8E0">
        <w:rPr>
          <w:rFonts w:ascii="Times New Roman" w:hAnsi="Times New Roman" w:cs="Times New Roman"/>
          <w:sz w:val="28"/>
          <w:szCs w:val="28"/>
        </w:rPr>
        <w:t xml:space="preserve">Ну, что же, начнем?!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желаю командам 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пуха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 пера!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51A">
        <w:rPr>
          <w:rFonts w:ascii="Times New Roman" w:hAnsi="Times New Roman" w:cs="Times New Roman"/>
          <w:sz w:val="28"/>
          <w:szCs w:val="28"/>
        </w:rPr>
        <w:t xml:space="preserve">Начнем наш </w:t>
      </w:r>
      <w:proofErr w:type="spellStart"/>
      <w:r w:rsidRPr="00ED651A">
        <w:rPr>
          <w:rFonts w:ascii="Times New Roman" w:hAnsi="Times New Roman" w:cs="Times New Roman"/>
          <w:sz w:val="28"/>
          <w:szCs w:val="28"/>
        </w:rPr>
        <w:t>брейн-ринг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 первого </w:t>
      </w:r>
      <w:r w:rsidRPr="001229E4">
        <w:rPr>
          <w:rFonts w:ascii="Times New Roman" w:hAnsi="Times New Roman" w:cs="Times New Roman"/>
          <w:b/>
          <w:sz w:val="28"/>
          <w:szCs w:val="28"/>
        </w:rPr>
        <w:t>раунд</w:t>
      </w:r>
      <w:r>
        <w:rPr>
          <w:rFonts w:ascii="Times New Roman" w:hAnsi="Times New Roman" w:cs="Times New Roman"/>
          <w:b/>
          <w:sz w:val="28"/>
          <w:szCs w:val="28"/>
        </w:rPr>
        <w:t xml:space="preserve">а, </w:t>
      </w:r>
      <w:r>
        <w:rPr>
          <w:rFonts w:ascii="Times New Roman" w:hAnsi="Times New Roman" w:cs="Times New Roman"/>
          <w:sz w:val="28"/>
          <w:szCs w:val="28"/>
        </w:rPr>
        <w:t xml:space="preserve">который называется «По сказочным дорожкам» (звук  гонга)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будут появляться слайды к сказкам. Ваша задача догадаться, к какой сказке они относятся.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задание команды выполняют по очереди. Для каждой команды дается по три слайда. Начинает команда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внимание на экран.</w:t>
      </w:r>
    </w:p>
    <w:p w:rsidR="004468E1" w:rsidRDefault="00FE76EC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8E1">
        <w:rPr>
          <w:rFonts w:ascii="Times New Roman" w:hAnsi="Times New Roman" w:cs="Times New Roman"/>
          <w:sz w:val="28"/>
          <w:szCs w:val="28"/>
        </w:rPr>
        <w:t>(После того, как команда «</w:t>
      </w:r>
      <w:proofErr w:type="spellStart"/>
      <w:r w:rsidR="004468E1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="004468E1">
        <w:rPr>
          <w:rFonts w:ascii="Times New Roman" w:hAnsi="Times New Roman" w:cs="Times New Roman"/>
          <w:sz w:val="28"/>
          <w:szCs w:val="28"/>
        </w:rPr>
        <w:t>» выполнит задание, право отгадывать сказки переходит к команде «Почемучки»)</w:t>
      </w:r>
    </w:p>
    <w:p w:rsidR="004468E1" w:rsidRPr="008D6D93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D93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Закончился первый раунд. Вы все старались, но жюри оценит ваши знания.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Смотрим на табло. Объявляется счет.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объявляю </w:t>
      </w:r>
      <w:r w:rsidRPr="00ED651A">
        <w:rPr>
          <w:rFonts w:ascii="Times New Roman" w:hAnsi="Times New Roman" w:cs="Times New Roman"/>
          <w:b/>
          <w:sz w:val="28"/>
          <w:szCs w:val="28"/>
        </w:rPr>
        <w:t>второй раунд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«Занимательная математика»</w:t>
      </w:r>
      <w:r w:rsidRPr="00B61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(звук гонга)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конверты. Вам необходимо их открыть и выполнить задание, решить примеры.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обе команды правильно выполняют задание, то получают по одному баллу.</w:t>
      </w:r>
    </w:p>
    <w:p w:rsidR="004468E1" w:rsidRPr="008D6D93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D93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Раунд закончился. Слово предоставляется жюри.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Смотрим на табло. Объявляется счет.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объявляю </w:t>
      </w:r>
      <w:r w:rsidRPr="00B61938">
        <w:rPr>
          <w:rFonts w:ascii="Times New Roman" w:hAnsi="Times New Roman" w:cs="Times New Roman"/>
          <w:b/>
          <w:sz w:val="28"/>
          <w:szCs w:val="28"/>
        </w:rPr>
        <w:t>третий раунд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Заморочки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бочки»</w:t>
      </w:r>
      <w:r w:rsidRPr="00B61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(звук гонга).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приглашаю ко мне капитанов.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Капитаны по очереди  тянут из бочки цифры и слушают вопрос, на который они должны ответить. Выигрывает тот, кто дает больше правильных ответов. </w:t>
      </w:r>
    </w:p>
    <w:p w:rsidR="004468E1" w:rsidRPr="00195E69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E69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закончились и третий раунд тоже. Слово предоставляется жюри.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Смотрим на табло. Объявляется счет.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мы переходим к следующему испытанию. Я объявляю </w:t>
      </w:r>
      <w:r w:rsidRPr="00E47F6D">
        <w:rPr>
          <w:rFonts w:ascii="Times New Roman" w:hAnsi="Times New Roman" w:cs="Times New Roman"/>
          <w:b/>
          <w:sz w:val="28"/>
          <w:szCs w:val="28"/>
        </w:rPr>
        <w:t>четвертый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1938">
        <w:rPr>
          <w:rFonts w:ascii="Times New Roman" w:hAnsi="Times New Roman" w:cs="Times New Roman"/>
          <w:b/>
          <w:sz w:val="28"/>
          <w:szCs w:val="28"/>
        </w:rPr>
        <w:t>раунд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7F6D">
        <w:rPr>
          <w:rFonts w:ascii="Times New Roman" w:hAnsi="Times New Roman" w:cs="Times New Roman"/>
          <w:sz w:val="28"/>
          <w:szCs w:val="28"/>
        </w:rPr>
        <w:t xml:space="preserve">«Видео вопрос от соперника» </w:t>
      </w:r>
      <w:r>
        <w:rPr>
          <w:rFonts w:ascii="Times New Roman" w:hAnsi="Times New Roman" w:cs="Times New Roman"/>
          <w:sz w:val="28"/>
          <w:szCs w:val="28"/>
        </w:rPr>
        <w:t xml:space="preserve">(звук гонга).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команды подготовили для своих соперников интересные вопросы.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на экран. Слушаем вопрос от команды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на экран. Слушаем вопрос от команды «Почемучки»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Слово предоставляется жюри.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Смотрим на табло. Объявляется счет.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ребята постарались. А сейчас последний </w:t>
      </w:r>
      <w:r w:rsidRPr="00E06D42">
        <w:rPr>
          <w:rFonts w:ascii="Times New Roman" w:hAnsi="Times New Roman" w:cs="Times New Roman"/>
          <w:b/>
          <w:sz w:val="28"/>
          <w:szCs w:val="28"/>
        </w:rPr>
        <w:t xml:space="preserve">пятый раунд </w:t>
      </w:r>
      <w:r>
        <w:rPr>
          <w:rFonts w:ascii="Times New Roman" w:hAnsi="Times New Roman" w:cs="Times New Roman"/>
          <w:sz w:val="28"/>
          <w:szCs w:val="28"/>
        </w:rPr>
        <w:t>«Черный ящик» (звук гонга).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музыка, в зал вносят черный ящик)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находится вещь, которую проглотил крокодил в одной из сказок.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Отвечает команда, которая первой поднимет флажок. Не выкрикиваем! Не подсказываем!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Уважаемое жюри, просьба оценить пятый раунд.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(Жюри  объявляет  итоги.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Объявляется счет).</w:t>
      </w:r>
      <w:proofErr w:type="gramEnd"/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награждения приглашается команда _____________, занявшая второе место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(детям вручаются медали).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награждения  приглашается команда победителей (детям вручаются медали). </w:t>
      </w:r>
    </w:p>
    <w:p w:rsidR="004468E1" w:rsidRDefault="004468E1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наша игра заканчивается. Вы очень хорошо поработали и показали хорошие знания. </w:t>
      </w:r>
    </w:p>
    <w:p w:rsidR="00FE76EC" w:rsidRDefault="00FE76EC" w:rsidP="00FE76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76EC" w:rsidRDefault="00FE76EC" w:rsidP="00FE76E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E76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54750" cy="3565133"/>
            <wp:effectExtent l="19050" t="0" r="7750" b="0"/>
            <wp:docPr id="3" name="Рисунок 1" descr="C:\Users\МБДОУ №18\Desktop\pzNAJmHH0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18\Desktop\pzNAJmHH0J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54" cy="356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6EC" w:rsidRDefault="00FE76EC" w:rsidP="00FE76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255270</wp:posOffset>
            </wp:positionV>
            <wp:extent cx="4479290" cy="3071495"/>
            <wp:effectExtent l="19050" t="0" r="0" b="0"/>
            <wp:wrapSquare wrapText="bothSides"/>
            <wp:docPr id="2" name="Рисунок 2" descr="C:\Users\МБДОУ №18\Desktop\N1ULJETHi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18\Desktop\N1ULJETHiC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027" w:rsidRDefault="00FE76EC" w:rsidP="00FE76EC">
      <w:r>
        <w:br w:type="textWrapping" w:clear="all"/>
      </w:r>
    </w:p>
    <w:p w:rsidR="00FE76EC" w:rsidRDefault="00FE76EC" w:rsidP="00FE76EC">
      <w:pPr>
        <w:jc w:val="center"/>
      </w:pPr>
      <w:r>
        <w:rPr>
          <w:noProof/>
        </w:rPr>
        <w:lastRenderedPageBreak/>
        <w:drawing>
          <wp:inline distT="0" distB="0" distL="0" distR="0">
            <wp:extent cx="3946774" cy="3259484"/>
            <wp:effectExtent l="19050" t="0" r="0" b="0"/>
            <wp:docPr id="5" name="Рисунок 4" descr="C:\Users\МБДОУ №18\Desktop\1pI9LAkQd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18\Desktop\1pI9LAkQdX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93" cy="326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6EC" w:rsidRDefault="00FE76EC" w:rsidP="00FE76EC">
      <w:pPr>
        <w:jc w:val="center"/>
      </w:pPr>
      <w:r>
        <w:rPr>
          <w:noProof/>
        </w:rPr>
        <w:drawing>
          <wp:inline distT="0" distB="0" distL="0" distR="0">
            <wp:extent cx="4224176" cy="2008804"/>
            <wp:effectExtent l="19050" t="0" r="4924" b="0"/>
            <wp:docPr id="6" name="Рисунок 5" descr="C:\Users\МБДОУ №18\Desktop\ccmBU5aar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18\Desktop\ccmBU5aar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65" cy="201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6EC" w:rsidRDefault="00FE76EC" w:rsidP="00FE76EC">
      <w:pPr>
        <w:jc w:val="center"/>
      </w:pPr>
      <w:r>
        <w:rPr>
          <w:noProof/>
        </w:rPr>
        <w:drawing>
          <wp:inline distT="0" distB="0" distL="0" distR="0">
            <wp:extent cx="3381696" cy="3499254"/>
            <wp:effectExtent l="19050" t="0" r="9204" b="0"/>
            <wp:docPr id="4" name="Рисунок 3" descr="C:\Users\МБДОУ №18\Desktop\bCf-AxLI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18\Desktop\bCf-AxLIx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69" cy="350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6EC" w:rsidSect="00722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4468E1"/>
    <w:rsid w:val="000C3BEE"/>
    <w:rsid w:val="00162027"/>
    <w:rsid w:val="004468E1"/>
    <w:rsid w:val="006E7A35"/>
    <w:rsid w:val="00722A8F"/>
    <w:rsid w:val="007B28F2"/>
    <w:rsid w:val="008203BF"/>
    <w:rsid w:val="00AB3A19"/>
    <w:rsid w:val="00C93DD9"/>
    <w:rsid w:val="00FE7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МБДОУ №18</cp:lastModifiedBy>
  <cp:revision>8</cp:revision>
  <dcterms:created xsi:type="dcterms:W3CDTF">2024-11-13T13:01:00Z</dcterms:created>
  <dcterms:modified xsi:type="dcterms:W3CDTF">2024-11-20T07:54:00Z</dcterms:modified>
</cp:coreProperties>
</file>